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jc w:val="center"/>
      </w:pPr>
      <w:r>
        <w:rPr>
          <w:rFonts w:ascii="Georgia" w:hAnsi="Georgia"/>
          <w:b/>
          <w:color w:val="0C2947"/>
          <w:sz w:val="32"/>
        </w:rPr>
        <w:t>Affidavit of Counsel in Support of Ex Parte Motion for DNA Expert Funding</w:t>
      </w:r>
    </w:p>
    <w:p>
      <w:pPr>
        <w:spacing w:after="200"/>
        <w:jc w:val="center"/>
      </w:pPr>
      <w:r>
        <w:rPr>
          <w:i/>
          <w:color w:val="444444"/>
          <w:sz w:val="19"/>
        </w:rPr>
        <w:t>Template for defense counsel. File under seal with the ex parte funding motion.</w:t>
      </w:r>
      <w:r>
        <w:br/>
      </w:r>
      <w:r>
        <w:rPr>
          <w:i/>
          <w:color w:val="444444"/>
          <w:sz w:val="19"/>
        </w:rPr>
        <w:t>Adapt to your case. Delete all bracketed instructions before filing.</w:t>
      </w:r>
    </w:p>
    <w:p>
      <w:pPr>
        <w:spacing w:after="160"/>
        <w:jc w:val="center"/>
      </w:pPr>
      <w:r>
        <w:rPr>
          <w:sz w:val="20"/>
        </w:rPr>
        <w:t>STATE OF SOUTH CAROLINA</w:t>
      </w:r>
      <w:r>
        <w:br/>
      </w:r>
      <w:r>
        <w:rPr>
          <w:sz w:val="20"/>
        </w:rPr>
        <w:t>COUNTY OF [________]</w:t>
      </w:r>
      <w:r>
        <w:br/>
      </w:r>
      <w:r>
        <w:rPr>
          <w:sz w:val="20"/>
        </w:rPr>
        <w:t>The State of South Carolina vs. [Defendant Name]</w:t>
      </w:r>
      <w:r>
        <w:br/>
      </w:r>
      <w:r>
        <w:rPr>
          <w:sz w:val="20"/>
        </w:rPr>
        <w:t>Indictment No. [________]</w:t>
      </w:r>
    </w:p>
    <w:p>
      <w:pPr>
        <w:spacing w:after="120"/>
      </w:pPr>
      <w:r>
        <w:t xml:space="preserve">I, </w:t>
      </w:r>
      <w:r>
        <w:rPr>
          <w:b/>
        </w:rPr>
        <w:t>[Attorney Name]</w:t>
      </w:r>
      <w:r>
        <w:t>, being duly sworn, depose and state as follows:</w:t>
      </w:r>
    </w:p>
    <w:p>
      <w:pPr>
        <w:spacing w:after="120"/>
      </w:pPr>
      <w:r>
        <w:rPr>
          <w:b/>
        </w:rPr>
        <w:t xml:space="preserve">1. </w:t>
      </w:r>
      <w:r>
        <w:rPr>
          <w:b/>
        </w:rPr>
        <w:t>Counsel.</w:t>
      </w:r>
      <w:r>
        <w:t xml:space="preserve"> I am an attorney admitted to practice in South Carolina, Bar No. [________]. I represent the Defendant in the above-captioned case [as appointed counsel / as an assistant public defender in the ____ Judicial Circuit].</w:t>
      </w:r>
    </w:p>
    <w:p>
      <w:pPr>
        <w:spacing w:after="120"/>
      </w:pPr>
      <w:r>
        <w:rPr>
          <w:b/>
        </w:rPr>
        <w:t xml:space="preserve">2. </w:t>
      </w:r>
      <w:r>
        <w:rPr>
          <w:b/>
        </w:rPr>
        <w:t>Indigency.</w:t>
      </w:r>
      <w:r>
        <w:t xml:space="preserve"> Defendant is indigent and is unable to employ counsel or to obtain necessary expert services without state funds. [I was appointed by the Court on [date] / Defendant is represented by the Public Defender’s Office.]</w:t>
      </w:r>
    </w:p>
    <w:p>
      <w:pPr>
        <w:spacing w:after="120"/>
      </w:pPr>
      <w:r>
        <w:rPr>
          <w:b/>
        </w:rPr>
        <w:t xml:space="preserve">3. </w:t>
      </w:r>
      <w:r>
        <w:rPr>
          <w:b/>
        </w:rPr>
        <w:t>Charges.</w:t>
      </w:r>
      <w:r>
        <w:t xml:space="preserve"> Defendant is charged with [CHARGE(S)].</w:t>
      </w:r>
    </w:p>
    <w:p>
      <w:pPr>
        <w:spacing w:after="120"/>
      </w:pPr>
      <w:r>
        <w:rPr>
          <w:b/>
        </w:rPr>
        <w:t xml:space="preserve">4. </w:t>
      </w:r>
      <w:r>
        <w:rPr>
          <w:b/>
        </w:rPr>
        <w:t>The State’s DNA evidence.</w:t>
      </w:r>
      <w:r>
        <w:t xml:space="preserve"> The State intends to introduce forensic DNA analysis performed by [LABORATORY NAME]. The laboratory issued [report(s) dated ______], which conclude [brief description, e.g., “a DNA mixture from ____ includes a profile consistent with Defendant as a contributor”]. The State has indicated it will call [analyst name, if known] to testify. DNA evidence is therefore a significant factor at trial within the meaning of </w:t>
      </w:r>
      <w:r>
        <w:rPr>
          <w:i/>
        </w:rPr>
        <w:t>Ake v. Oklahoma</w:t>
      </w:r>
      <w:r>
        <w:t>, 470 U.S. 68, 83 (1985).</w:t>
      </w:r>
    </w:p>
    <w:p>
      <w:pPr>
        <w:spacing w:after="120"/>
      </w:pPr>
      <w:r>
        <w:rPr>
          <w:b/>
        </w:rPr>
        <w:t xml:space="preserve">5. </w:t>
      </w:r>
      <w:r>
        <w:rPr>
          <w:b/>
        </w:rPr>
        <w:t>Why the report alone is not enough.</w:t>
      </w:r>
      <w:r>
        <w:t xml:space="preserve"> The laboratory report states conclusions but does not show the data and decisions behind them. Counsel cannot evaluate the reliability of the State’s DNA conclusions without independent review of the underlying materials: electropherograms and raw electronic data for all evidence items, references, blanks, and controls; quantification data; probabilistic genotyping inputs and outputs (STRmix / TrueAllele run logs, parameter settings, number-of-contributor assumptions, likelihood ratios); mixture interpretation; and the laboratory’s procedures, validation records, and quality assurance documentation. Counsel is not qualified to perform this technical review.</w:t>
      </w:r>
    </w:p>
    <w:p>
      <w:pPr>
        <w:spacing w:after="120"/>
      </w:pPr>
      <w:r>
        <w:rPr>
          <w:b/>
        </w:rPr>
        <w:t xml:space="preserve">6. </w:t>
      </w:r>
      <w:r>
        <w:rPr>
          <w:b/>
        </w:rPr>
        <w:t>Proposed expert.</w:t>
      </w:r>
      <w:r>
        <w:t xml:space="preserve"> Counsel seeks to retain Paul F. Meeh, Forensic DNA Consultant, a former SLED Senior Forensic Scientist with 13 years of DNA and serology casework who validated and implemented STRmix at SLED and has qualified as an expert witness in DNA analysis in state and federal court. Mr. Meeh’s rate for full case review and written opinion is $160 per hour. Based on the scope of the State’s DNA evidence, counsel estimates [__] hours, for an estimated total of $[________]. [Attach Mr. Meeh’s written fee estimate as Exhibit A, if available.]</w:t>
      </w:r>
    </w:p>
    <w:p>
      <w:pPr>
        <w:spacing w:after="120"/>
      </w:pPr>
      <w:r>
        <w:rPr>
          <w:b/>
        </w:rPr>
        <w:t xml:space="preserve">7. </w:t>
      </w:r>
      <w:r>
        <w:rPr>
          <w:b/>
        </w:rPr>
        <w:t>Reasonable necessity.</w:t>
      </w:r>
      <w:r>
        <w:t xml:space="preserve"> These services are reasonably necessary to the defense because [ADAPT: insert the paragraph from the Necessity Checklist, tailored to this case]. Without independent expert review, counsel cannot effectively cross-examine the State’s analyst, challenge the weight of the DNA evidence, or accurately advise Defendant regarding plea decisions.</w:t>
      </w:r>
    </w:p>
    <w:p>
      <w:pPr>
        <w:spacing w:after="120"/>
      </w:pPr>
      <w:r>
        <w:rPr>
          <w:b/>
        </w:rPr>
        <w:t xml:space="preserve">8. </w:t>
      </w:r>
      <w:r>
        <w:rPr>
          <w:b/>
        </w:rPr>
        <w:t>Above the $500 limit.</w:t>
      </w:r>
      <w:r>
        <w:t xml:space="preserve"> The estimated fee exceeds the $500 limit in S.C. Code Ann. § 17-3-50(B). The services cannot be obtained within that limit because [1-2 sentences, e.g., “a competent review of a multi-item DNA case involving probabilistic genotyping requires approximately 20 hours of expert time”]. Counsel requests that the Court certify, in a written order with specific findings of fact, that payment above $500 is appropriate because these services are reasonably necessary to an adequate defense.</w:t>
      </w:r>
    </w:p>
    <w:p>
      <w:pPr>
        <w:spacing w:after="120"/>
      </w:pPr>
      <w:r>
        <w:rPr>
          <w:b/>
        </w:rPr>
        <w:t xml:space="preserve">9. </w:t>
      </w:r>
      <w:r>
        <w:rPr>
          <w:b/>
        </w:rPr>
        <w:t>Ex parte filing.</w:t>
      </w:r>
      <w:r>
        <w:t xml:space="preserve"> This affidavit is submitted ex parte and under seal because it discloses defense strategy and work product, including counsel’s assessment of the State’s evidence and planned lines of cross-examination. See </w:t>
      </w:r>
      <w:r>
        <w:rPr>
          <w:i/>
        </w:rPr>
        <w:t>Ake</w:t>
      </w:r>
      <w:r>
        <w:t>, 470 U.S. at 82-83.</w:t>
      </w:r>
    </w:p>
    <w:p>
      <w:pPr>
        <w:spacing w:after="120"/>
      </w:pPr>
      <w:r>
        <w:rPr>
          <w:b/>
        </w:rPr>
        <w:t>FURTHER AFFIANT SAYETH NAUGHT.</w:t>
      </w:r>
    </w:p>
    <w:p>
      <w:pPr>
        <w:spacing w:after="40"/>
      </w:pPr>
    </w:p>
    <w:p>
      <w:pPr>
        <w:spacing w:after="40"/>
      </w:pPr>
      <w:r>
        <w:rPr>
          <w:sz w:val="20"/>
        </w:rPr>
        <w:t>[Attorney Name], Counsel for Defendant    |    Date: [________]</w:t>
      </w:r>
    </w:p>
    <w:p>
      <w:pPr>
        <w:spacing w:after="40"/>
      </w:pPr>
      <w:r>
        <w:rPr>
          <w:sz w:val="20"/>
        </w:rPr>
        <w:t>SC Bar No. [________]  |  [Firm / Office], [Address]  |  [Phone], [Email]</w:t>
      </w:r>
    </w:p>
    <w:p>
      <w:pPr>
        <w:spacing w:after="120"/>
      </w:pPr>
      <w:r>
        <w:rPr>
          <w:i/>
        </w:rPr>
        <w:t>[Jurat: Subscribed and sworn to before me this ____ day of __________, 20____. ______________________, Notary Public for South Carolina. My commission expires: __________. ]</w:t>
      </w:r>
    </w:p>
    <w:p>
      <w:pPr>
        <w:spacing w:before="200"/>
      </w:pPr>
      <w:r>
        <w:rPr>
          <w:i/>
          <w:color w:val="444444"/>
          <w:sz w:val="17"/>
        </w:rPr>
        <w:t>Template note. Prepared by Paul F. Meeh, Forensic DNA Consultant, (803) 312-5504, paulfmeeh@gmail.com. This is a template for adaptation by counsel, not legal advice.</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